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D3" w:rsidRPr="000E40D3" w:rsidRDefault="000E40D3" w:rsidP="000E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D3">
        <w:rPr>
          <w:rFonts w:ascii="Times New Roman" w:hAnsi="Times New Roman" w:cs="Times New Roman"/>
          <w:b/>
          <w:sz w:val="28"/>
          <w:szCs w:val="28"/>
        </w:rPr>
        <w:t xml:space="preserve">Анализ работы методического объединения учителей истории </w:t>
      </w:r>
      <w:r w:rsidRPr="000E40D3">
        <w:rPr>
          <w:rFonts w:ascii="Times New Roman" w:hAnsi="Times New Roman" w:cs="Times New Roman"/>
          <w:b/>
          <w:sz w:val="28"/>
          <w:szCs w:val="28"/>
        </w:rPr>
        <w:br/>
        <w:t>и обществознания  за 202</w:t>
      </w:r>
      <w:r w:rsidRPr="000E40D3">
        <w:rPr>
          <w:rFonts w:ascii="Times New Roman" w:hAnsi="Times New Roman" w:cs="Times New Roman"/>
          <w:b/>
          <w:sz w:val="28"/>
          <w:szCs w:val="28"/>
        </w:rPr>
        <w:t>1</w:t>
      </w:r>
      <w:r w:rsidRPr="000E40D3">
        <w:rPr>
          <w:rFonts w:ascii="Times New Roman" w:hAnsi="Times New Roman" w:cs="Times New Roman"/>
          <w:b/>
          <w:sz w:val="28"/>
          <w:szCs w:val="28"/>
        </w:rPr>
        <w:t>-202</w:t>
      </w:r>
      <w:r w:rsidRPr="000E40D3">
        <w:rPr>
          <w:rFonts w:ascii="Times New Roman" w:hAnsi="Times New Roman" w:cs="Times New Roman"/>
          <w:b/>
          <w:sz w:val="28"/>
          <w:szCs w:val="28"/>
        </w:rPr>
        <w:t>2</w:t>
      </w:r>
      <w:r w:rsidRPr="000E40D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40D3" w:rsidRPr="000E40D3" w:rsidRDefault="000E40D3" w:rsidP="000E40D3">
      <w:pPr>
        <w:spacing w:after="0" w:line="240" w:lineRule="auto"/>
        <w:rPr>
          <w:rFonts w:ascii="Times New Roman" w:hAnsi="Times New Roman"/>
          <w:sz w:val="24"/>
        </w:rPr>
      </w:pPr>
      <w:r w:rsidRPr="000E40D3">
        <w:rPr>
          <w:rFonts w:ascii="Times New Roman" w:hAnsi="Times New Roman"/>
          <w:sz w:val="24"/>
        </w:rPr>
        <w:t xml:space="preserve">Целью работы МО является: </w:t>
      </w:r>
      <w:r w:rsidRPr="000E40D3">
        <w:rPr>
          <w:rFonts w:ascii="Times New Roman" w:hAnsi="Times New Roman"/>
          <w:sz w:val="24"/>
        </w:rPr>
        <w:t>непрерывное совершенствование уровня педагогического мастерства учителей ис</w:t>
      </w:r>
      <w:bookmarkStart w:id="0" w:name="_GoBack"/>
      <w:bookmarkEnd w:id="0"/>
      <w:r w:rsidRPr="000E40D3">
        <w:rPr>
          <w:rFonts w:ascii="Times New Roman" w:hAnsi="Times New Roman"/>
          <w:sz w:val="24"/>
        </w:rPr>
        <w:t>тории и обществознания, их компетенций в области учебного предмета и методики преподавания через создание организационных, содержательных, научно-педагогических, коммуникативных условий для успешной реализации предмета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E40D3">
        <w:rPr>
          <w:b/>
        </w:rPr>
        <w:t xml:space="preserve">Задачи: </w:t>
      </w:r>
    </w:p>
    <w:p w:rsidR="000E40D3" w:rsidRPr="000E40D3" w:rsidRDefault="000E40D3" w:rsidP="000E40D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E40D3">
        <w:t>совершенствовать уровень педагогического мастерства учителей истории и обществознания и их компетенций в области учебного предмета и методики преподавания;</w:t>
      </w:r>
    </w:p>
    <w:p w:rsidR="000E40D3" w:rsidRPr="000E40D3" w:rsidRDefault="000E40D3" w:rsidP="000E40D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E40D3">
        <w:t>организовывать и проводить семинары, мастер-классы, творческие встречи, открытые уроки и т. д.;</w:t>
      </w:r>
    </w:p>
    <w:p w:rsidR="000E40D3" w:rsidRPr="000E40D3" w:rsidRDefault="000E40D3" w:rsidP="000E40D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E40D3">
        <w:t>распространять опыт лучших педагогов по использованию эффективных педагогических технологий для повышения качества обучения;</w:t>
      </w:r>
    </w:p>
    <w:p w:rsidR="000E40D3" w:rsidRPr="000E40D3" w:rsidRDefault="000E40D3" w:rsidP="000E40D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E40D3">
        <w:t>осуществлять информационную поддержку учителей;</w:t>
      </w:r>
    </w:p>
    <w:p w:rsidR="000E40D3" w:rsidRPr="000E40D3" w:rsidRDefault="000E40D3" w:rsidP="000E40D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0E40D3">
        <w:rPr>
          <w:rFonts w:eastAsiaTheme="minorHAnsi" w:cstheme="minorBidi"/>
          <w:szCs w:val="22"/>
          <w:lang w:eastAsia="en-US"/>
        </w:rPr>
        <w:t>оказывать консультационную помощь учителям  по возникающим профессиональным проблемам.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0E40D3">
        <w:t>Как показала работа, члены школьного методического объединения приложили максимум усилий для реализации поставленных в 20</w:t>
      </w:r>
      <w:r w:rsidRPr="000E40D3">
        <w:t>21</w:t>
      </w:r>
      <w:r w:rsidRPr="000E40D3">
        <w:t>-202</w:t>
      </w:r>
      <w:r w:rsidRPr="000E40D3">
        <w:t>2</w:t>
      </w:r>
      <w:r w:rsidRPr="000E40D3">
        <w:t xml:space="preserve"> учебном году целей и задач. В течение 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истории и обществознания,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 xml:space="preserve">- В течение учебного года учителя-предметники повышали свою квалификацию также и через организацию </w:t>
      </w:r>
      <w:proofErr w:type="spellStart"/>
      <w:r w:rsidRPr="000E40D3">
        <w:t>взаимопосещений</w:t>
      </w:r>
      <w:proofErr w:type="spellEnd"/>
      <w:r w:rsidRPr="000E40D3">
        <w:t xml:space="preserve"> уроков.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Результативность посещений: повышение профессионального и методического мастерства членов ШМО, пополнение банка методических идей, стимул для дальнейшего профессионального роста, повышение рейтинга учителя.</w:t>
      </w:r>
    </w:p>
    <w:p w:rsidR="000E40D3" w:rsidRPr="000E40D3" w:rsidRDefault="000E40D3" w:rsidP="000E4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40D3">
        <w:rPr>
          <w:rFonts w:ascii="Times New Roman" w:hAnsi="Times New Roman" w:cs="Times New Roman"/>
          <w:sz w:val="24"/>
          <w:szCs w:val="24"/>
          <w:shd w:val="clear" w:color="auto" w:fill="FFFFFF"/>
        </w:rPr>
        <w:t>- Модернизация образования требует от каждого усилий и активного повышения квалификации. Все учителя регулярно проходят курсы повышения квалификации,</w:t>
      </w:r>
      <w:r w:rsidRPr="000E40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E40D3">
        <w:rPr>
          <w:rFonts w:ascii="Times New Roman" w:hAnsi="Times New Roman" w:cs="Times New Roman"/>
          <w:sz w:val="24"/>
          <w:szCs w:val="24"/>
          <w:shd w:val="clear" w:color="auto" w:fill="FFFFFF"/>
        </w:rPr>
        <w:t>что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В течение учебного года профессиональную переподготовку успешно прошли Новичихина Е.Р., Громакова Т.И.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 </w:t>
      </w:r>
      <w:r w:rsidRPr="000E40D3">
        <w:tab/>
        <w:t xml:space="preserve">Члены ШМО принимают самое активное участие в </w:t>
      </w:r>
      <w:proofErr w:type="spellStart"/>
      <w:r w:rsidRPr="000E40D3">
        <w:t>вебинарах</w:t>
      </w:r>
      <w:proofErr w:type="spellEnd"/>
      <w:r w:rsidRPr="000E40D3">
        <w:t xml:space="preserve"> по педагогике, в фестивалях педагогического творчества, организуемых в сети Интернет.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Таким образом, анализируя итоги работы текущего года, можно сделать выводы, что учителя ШМО имели возможность для реализации подготовки и переподготовки педагогических кадров.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b/>
          <w:bCs/>
        </w:rPr>
        <w:lastRenderedPageBreak/>
        <w:t>Анализ тематики заседаний ШМО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E40D3">
        <w:t xml:space="preserve">За отчетный период было проведено 5 плановых заседаний. </w:t>
      </w:r>
      <w:r w:rsidRPr="000E40D3">
        <w:rPr>
          <w:b/>
          <w:bCs/>
          <w:shd w:val="clear" w:color="auto" w:fill="FFFFFF"/>
        </w:rPr>
        <w:t>В</w:t>
      </w:r>
      <w:r w:rsidRPr="000E40D3">
        <w:rPr>
          <w:shd w:val="clear" w:color="auto" w:fill="FFFFFF"/>
        </w:rPr>
        <w:t>опросы, выносимые на заседании МО, способствовали совершенствованию педагогического мастерства педагогов.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  <w:r w:rsidRPr="000E40D3">
        <w:rPr>
          <w:b/>
          <w:bCs/>
          <w:shd w:val="clear" w:color="auto" w:fill="FFFFFF"/>
        </w:rPr>
        <w:t>Анализ внеклассной деятельности ШМО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Внеклассная работа проходила по нескольким направлениям.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jc w:val="both"/>
      </w:pPr>
      <w:r w:rsidRPr="000E40D3">
        <w:rPr>
          <w:b/>
          <w:bCs/>
        </w:rPr>
        <w:t>Предметная неделя.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Неделя истории – это одна из многочисленных форм внеурочной работы.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u w:val="single"/>
        </w:rPr>
        <w:t>Цель</w:t>
      </w:r>
      <w:r w:rsidRPr="000E40D3">
        <w:t>: развитие познавательного интереса к истории и обществознанию через внеурочные формы работы.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0E40D3">
        <w:rPr>
          <w:u w:val="single"/>
        </w:rPr>
        <w:t xml:space="preserve">Задачи проведения: 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1.</w:t>
      </w:r>
      <w:r w:rsidRPr="000E40D3">
        <w:tab/>
        <w:t>усиление интереса к предметам;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2.</w:t>
      </w:r>
      <w:r w:rsidRPr="000E40D3">
        <w:tab/>
        <w:t>сочетание различных составляющих её элементов, которые наиболее оптимально отвечают познавательным интересам, уровню подготовленности учащихся и педагогическому замыслу учителя;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3.</w:t>
      </w:r>
      <w:r w:rsidRPr="000E40D3">
        <w:tab/>
        <w:t>развитие познавательного интереса, любознательности учащихся.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Предметная неделя проходила с 7 по 14 марта. В работе предметной недели приняли участие учащиеся с 5-11 классы МБОУ СОШ №14.</w:t>
      </w:r>
    </w:p>
    <w:p w:rsidR="000E40D3" w:rsidRPr="000E40D3" w:rsidRDefault="000E40D3" w:rsidP="000E40D3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0E40D3">
        <w:rPr>
          <w:rFonts w:asciiTheme="majorHAnsi" w:eastAsia="Calibri" w:hAnsiTheme="majorHAnsi" w:cs="Times New Roman"/>
          <w:b/>
          <w:sz w:val="24"/>
          <w:szCs w:val="24"/>
        </w:rPr>
        <w:t>В ходе недели по истории и обществознанию  были проведены следующие мероприятия:</w:t>
      </w:r>
    </w:p>
    <w:p w:rsidR="000E40D3" w:rsidRPr="000E40D3" w:rsidRDefault="000E40D3" w:rsidP="000E40D3">
      <w:pPr>
        <w:spacing w:after="0" w:line="240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tbl>
      <w:tblPr>
        <w:tblW w:w="0" w:type="auto"/>
        <w:jc w:val="center"/>
        <w:tblInd w:w="-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5101"/>
        <w:gridCol w:w="1914"/>
        <w:gridCol w:w="1914"/>
      </w:tblGrid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№ </w:t>
            </w:r>
            <w:proofErr w:type="gramStart"/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п</w:t>
            </w:r>
            <w:proofErr w:type="gramEnd"/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/п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Дата проведения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vMerge w:val="restart"/>
            <w:vAlign w:val="center"/>
          </w:tcPr>
          <w:p w:rsidR="000E40D3" w:rsidRPr="000E40D3" w:rsidRDefault="000E40D3" w:rsidP="000E40D3">
            <w:pPr>
              <w:spacing w:after="0" w:line="240" w:lineRule="auto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Лучший кроссворд по истории Древнего мира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5а,5б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5а- 10.03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5б – 11.03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5в, 5г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5в -10.03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5г – 09.03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Своя игра «Древняя Русь»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6а,6б,6в,6г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6а – 12.03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6б - 11.03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6в – 12.03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6г - 11.03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Викторина  «Право в сказках»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6а,6б,6в,6г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6а - 9.03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6б -12.03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6в- 11.03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6г- 10.03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Историческая  игра «Что? Где? Когда?»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7а,7б,7в,7г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7а – 12.03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7б – 10.03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7в – 09.03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7г – 14.03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Колесо истории «От Петра Великого до Екатерины Великой»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8а, 8б, 8в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8а – 07.03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8б – 14.03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8в – 9.03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«Знатоки истории 19 века»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9а, 9б, 9в, 9г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9а - 11.03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9б -10.03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9в- 12.03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9г- 10.03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7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Викторина «Великие правители»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10а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10а – 10.03</w:t>
            </w:r>
          </w:p>
        </w:tc>
      </w:tr>
      <w:tr w:rsidR="000E40D3" w:rsidRPr="000E40D3" w:rsidTr="000E40D3">
        <w:trPr>
          <w:jc w:val="center"/>
        </w:trPr>
        <w:tc>
          <w:tcPr>
            <w:tcW w:w="606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Интеллектуальная игра 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«Виват, Россия!»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11а, 11б</w:t>
            </w:r>
          </w:p>
        </w:tc>
        <w:tc>
          <w:tcPr>
            <w:tcW w:w="1914" w:type="dxa"/>
          </w:tcPr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11а –11.03</w:t>
            </w:r>
          </w:p>
          <w:p w:rsidR="000E40D3" w:rsidRPr="000E40D3" w:rsidRDefault="000E40D3" w:rsidP="000E40D3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0E40D3">
              <w:rPr>
                <w:rFonts w:asciiTheme="majorHAnsi" w:eastAsia="Calibri" w:hAnsiTheme="majorHAnsi" w:cs="Times New Roman"/>
                <w:sz w:val="24"/>
                <w:szCs w:val="24"/>
              </w:rPr>
              <w:t>11б -12.03</w:t>
            </w:r>
          </w:p>
        </w:tc>
      </w:tr>
    </w:tbl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lastRenderedPageBreak/>
        <w:t xml:space="preserve">Предметная неделя  показала, что у учащихся развит познавательный интерес к предмету, умело работали в коллективе и умело организовывали свою работу. В целом  Неделя прошла успешно. Поставленные цели были выполнены. 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b/>
          <w:bCs/>
        </w:rPr>
        <w:t>Выводы и рекомендации: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Школьному методическому объединению учителей истории и обществознания продолжить в рамках проведения предметных методических недель представлять коллегам опыт работы по обеспечению повышения качества образования через различные направления педагогической деятельности. Всем учителям активно участвовать в организации и проведении предметной недели.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b/>
          <w:bCs/>
        </w:rPr>
        <w:t>Участие в районных, областных мероприятиях.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В течение учебного года учителя и учащиеся принимали участие в различных семинарах, конкурсах, занимая призовые места.</w:t>
      </w:r>
      <w:r w:rsidRPr="000E40D3">
        <w:t xml:space="preserve"> 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b/>
          <w:bCs/>
        </w:rPr>
        <w:t>Подготовка к ОГЭ и ЕГЭ.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 xml:space="preserve">Для учителей ШМО по-прежнему актуальной остается проблема подготовки к итоговой аттестации в 9 и 11 классах. С начала учебного года ведется активная подготовка к сдаче экзаменов: в системе проходит повторение материала по предметам, проводятся административные </w:t>
      </w:r>
      <w:proofErr w:type="spellStart"/>
      <w:r w:rsidRPr="000E40D3">
        <w:t>срезовые</w:t>
      </w:r>
      <w:proofErr w:type="spellEnd"/>
      <w:r w:rsidRPr="000E40D3">
        <w:t xml:space="preserve"> контрольные работы, репетиционные экзамены с внешней проверкой. Результаты работ обсуждаются на заседаниях МО, доводятся до сведения родителей учащихся, педагоги намечают пути исправления недочетов, ведут мониторинг качества подготовки каждого ученика, что позволяет дифференцировать работу с ребятами.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Анализ недочетов экзаменационных работ позволяет выявить наиболее трудные для учащихся разделы, темы, курсы предметов, требующие особого внимания учителей не только выпускных классов, но и в процессе обучения и наметить пути преодоления трудностей. В выпускных классах каждый учитель изучает нормативно-правовые документы по ЕГЭ и ОГЭ, проводит занятия по заполнению бланков, включает в планирование урока задания для подготовки к экзамену, привлекает ресурсы Интернет, проводит индивидуальные консультации учащихся по вопросам подготовки к ОГЭ и ЭГЭ. Каждый учитель разбирает с учениками демонстрационный вариант и варианты прошлых лет, знакомит с системой оценивания, дает советы по организации работы с текстом. В классах проводятся тренировочные работы. Ученики самостоятельно работают над вариантами тестов дома, затем после проверки происходит разбор заданий, вызвавших затруднения. Работы максимально приближены к реальным условиям проведения ОГЭ и ЕГЭ. У каждого свой вариант. Такая организация деятельности выявляет пробелы в знаниях учащихся, позволяет выпускникам увеличить темп работы, поднять уровень сложности выполняемых заданий, снизить уровень тревожности перед экзаменом.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rPr>
          <w:b/>
          <w:bCs/>
        </w:rPr>
        <w:t>Общие выводы: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члены ШМО гуманитарного цикла понимают значимость методической работы, принимают активное участие в жизни школы;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тематика заседаний отражает основные проблемы, стоящие перед учителями;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заседания тщательно подготовлены и продуманы;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протоколы заседаний ШМО ведутся и хранятся.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проводилась работа по овладению учителями современными методиками и технологиями обучения;</w:t>
      </w:r>
    </w:p>
    <w:p w:rsidR="000E40D3" w:rsidRPr="000E40D3" w:rsidRDefault="000E40D3" w:rsidP="000E40D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Но в работе педагогов ШМО остались ещё не решённые до конца проблемы:</w:t>
      </w:r>
    </w:p>
    <w:p w:rsidR="000E40D3" w:rsidRPr="000E40D3" w:rsidRDefault="000E40D3" w:rsidP="000E40D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lastRenderedPageBreak/>
        <w:t>не в полной мере используются на уроках и внеурочной деятельности современные образовательные технологии;</w:t>
      </w:r>
    </w:p>
    <w:p w:rsidR="000E40D3" w:rsidRPr="000E40D3" w:rsidRDefault="000E40D3" w:rsidP="000E40D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не систематически ведётся работа с одарёнными и слабоуспевающими школьниками;</w:t>
      </w:r>
    </w:p>
    <w:p w:rsidR="000E40D3" w:rsidRPr="000E40D3" w:rsidRDefault="000E40D3" w:rsidP="000E40D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качество знаний учащихся;</w:t>
      </w:r>
    </w:p>
    <w:p w:rsidR="000E40D3" w:rsidRPr="000E40D3" w:rsidRDefault="000E40D3" w:rsidP="000E40D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357"/>
        <w:jc w:val="both"/>
      </w:pPr>
      <w:r w:rsidRPr="000E40D3">
        <w:t>недостаточно используются инновационные технологии.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Имеющиеся недостатки в работе анализируются, а значит, возможно, их устранение.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E40D3">
        <w:t>На основании вышеизложенного работу ШМО учителей гуманитарного цикла следует признать удовлетворительной.</w:t>
      </w:r>
    </w:p>
    <w:p w:rsidR="000E40D3" w:rsidRPr="000E40D3" w:rsidRDefault="000E40D3" w:rsidP="000E40D3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2A2804" w:rsidRPr="000E40D3" w:rsidRDefault="002A2804" w:rsidP="000E40D3">
      <w:pPr>
        <w:spacing w:after="0" w:line="240" w:lineRule="auto"/>
      </w:pPr>
    </w:p>
    <w:sectPr w:rsidR="002A2804" w:rsidRPr="000E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3540"/>
    <w:multiLevelType w:val="hybridMultilevel"/>
    <w:tmpl w:val="22E63E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947969"/>
    <w:multiLevelType w:val="hybridMultilevel"/>
    <w:tmpl w:val="F9D2A6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5C6789"/>
    <w:multiLevelType w:val="hybridMultilevel"/>
    <w:tmpl w:val="70BC4E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7D30CE"/>
    <w:multiLevelType w:val="hybridMultilevel"/>
    <w:tmpl w:val="04AA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D3"/>
    <w:rsid w:val="000E40D3"/>
    <w:rsid w:val="002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0D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D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D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E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0D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E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2022-06-17T11:42:00Z</cp:lastPrinted>
  <dcterms:created xsi:type="dcterms:W3CDTF">2022-06-17T11:27:00Z</dcterms:created>
  <dcterms:modified xsi:type="dcterms:W3CDTF">2022-06-17T11:43:00Z</dcterms:modified>
</cp:coreProperties>
</file>